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456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10370 </w:t>
      </w:r>
      <w:r w:rsidRPr="005A3456">
        <w:rPr>
          <w:rFonts w:ascii="Times New Roman" w:hAnsi="Times New Roman" w:cs="Times New Roman"/>
          <w:b/>
          <w:sz w:val="24"/>
          <w:szCs w:val="24"/>
        </w:rPr>
        <w:t xml:space="preserve"> DUGO SELO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A30A49" w:rsidRPr="006222EE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EE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A30A49" w:rsidRPr="001A0150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01.01.2021</w:t>
      </w:r>
      <w:r w:rsidRPr="001A01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– 30.06.2021</w:t>
      </w:r>
      <w:r w:rsidRPr="001A0150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A30A49" w:rsidRPr="006222EE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49" w:rsidRPr="001A0150" w:rsidRDefault="00A30A49" w:rsidP="00A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PR-RAS</w:t>
      </w:r>
    </w:p>
    <w:p w:rsidR="00A30A49" w:rsidRPr="001A0150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A0150">
        <w:rPr>
          <w:rFonts w:ascii="Times New Roman" w:hAnsi="Times New Roman" w:cs="Times New Roman"/>
          <w:sz w:val="24"/>
          <w:szCs w:val="24"/>
        </w:rPr>
        <w:t xml:space="preserve">Izvještaj o prihodima </w:t>
      </w:r>
      <w:r>
        <w:rPr>
          <w:rFonts w:ascii="Times New Roman" w:hAnsi="Times New Roman" w:cs="Times New Roman"/>
          <w:sz w:val="24"/>
          <w:szCs w:val="24"/>
        </w:rPr>
        <w:t>i rashodima, primicima i izdacima prati prihode i rashode, primitke i izdatke prethodne 2020. i tekuće godine 2021. bilježene na osnovnim računima razreda 3, 4, 5, 6, 7 i 8.</w:t>
      </w:r>
    </w:p>
    <w:p w:rsidR="00A30A49" w:rsidRDefault="00A30A49" w:rsidP="00A30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063  su tekuće pomoći od ministarstva za plaće u iznosu od 5.546.223,23  kn.</w:t>
      </w:r>
    </w:p>
    <w:p w:rsidR="00A30A49" w:rsidRDefault="00A30A49" w:rsidP="00A30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49" w:rsidRPr="001C2EF2" w:rsidRDefault="00A30A49" w:rsidP="00A30A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EF2">
        <w:rPr>
          <w:rFonts w:ascii="Times New Roman" w:hAnsi="Times New Roman" w:cs="Times New Roman"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sz w:val="24"/>
          <w:szCs w:val="24"/>
          <w:u w:val="single"/>
        </w:rPr>
        <w:t>122 u iznosu od 28.528,36 kn</w:t>
      </w:r>
      <w:r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prikazani su prihodi od prodaje usluga:</w:t>
      </w: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obrazovanja odraslih                                   5.200,00</w:t>
      </w: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rada učeničkog servisa                              17.328,36</w:t>
      </w:r>
    </w:p>
    <w:p w:rsidR="00A30A49" w:rsidRPr="001C2EF2" w:rsidRDefault="00A30A49" w:rsidP="00A30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0A49" w:rsidRPr="001C2EF2" w:rsidRDefault="00A30A49" w:rsidP="00A30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AOP 128</w:t>
      </w:r>
      <w:r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sastoji se od prihoda za financiranje redovne djelatnosti proračuna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481.0421,57</w:t>
      </w:r>
      <w:r w:rsidRPr="001C2E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materijalne troškove                              266.389,25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prijevoz                                                   74.818,28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Pomoćnika u nastavi                               35.363,92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natjecanja                              4.470,12</w:t>
      </w:r>
    </w:p>
    <w:p w:rsidR="00A30A49" w:rsidRDefault="00A30A49" w:rsidP="00A30A4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287 iznosi 541.971,60 a odnosi se na preneseni višak iz 2020. godine.</w:t>
      </w: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Pr="003B690D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3B690D">
        <w:rPr>
          <w:rFonts w:ascii="Times New Roman" w:hAnsi="Times New Roman" w:cs="Times New Roman"/>
          <w:b/>
          <w:sz w:val="24"/>
          <w:szCs w:val="24"/>
        </w:rPr>
        <w:lastRenderedPageBreak/>
        <w:t>OBVEZE</w:t>
      </w:r>
    </w:p>
    <w:p w:rsidR="00A30A49" w:rsidRPr="007736A1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A30A49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u iznosu od 1.094.551,53 odnosi se na stanje obveza na dan 01</w:t>
      </w:r>
      <w:r w:rsidR="00E10C8E">
        <w:rPr>
          <w:rFonts w:ascii="Times New Roman" w:hAnsi="Times New Roman" w:cs="Times New Roman"/>
          <w:sz w:val="24"/>
          <w:szCs w:val="24"/>
        </w:rPr>
        <w:t>.siječnja 2021.godine, a AOP 038</w:t>
      </w:r>
      <w:r>
        <w:rPr>
          <w:rFonts w:ascii="Times New Roman" w:hAnsi="Times New Roman" w:cs="Times New Roman"/>
          <w:sz w:val="24"/>
          <w:szCs w:val="24"/>
        </w:rPr>
        <w:t xml:space="preserve"> u iznosu od 1.152.941 stanje obveza na dan 30. lipnja 2021.godine.</w:t>
      </w:r>
    </w:p>
    <w:p w:rsidR="00A30A49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09.07.2021.</w:t>
      </w:r>
    </w:p>
    <w:p w:rsidR="00A30A49" w:rsidRPr="001A0150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Pr="001A0150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Ravnateljica: </w:t>
      </w:r>
    </w:p>
    <w:p w:rsidR="00A30A49" w:rsidRPr="001A0150" w:rsidRDefault="00A30A49" w:rsidP="00A30A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Darinka Svetec,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3FCA" w:rsidRDefault="00693FCA"/>
    <w:sectPr w:rsidR="0069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18"/>
    <w:multiLevelType w:val="hybridMultilevel"/>
    <w:tmpl w:val="3B2A1E02"/>
    <w:lvl w:ilvl="0" w:tplc="0E58B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9"/>
    <w:rsid w:val="00024C0C"/>
    <w:rsid w:val="00693FCA"/>
    <w:rsid w:val="00A30A49"/>
    <w:rsid w:val="00E10C8E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6064-2878-4718-92F0-E00FC0D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Ružica Mlinarić</cp:lastModifiedBy>
  <cp:revision>2</cp:revision>
  <dcterms:created xsi:type="dcterms:W3CDTF">2021-07-14T16:46:00Z</dcterms:created>
  <dcterms:modified xsi:type="dcterms:W3CDTF">2021-07-14T16:46:00Z</dcterms:modified>
</cp:coreProperties>
</file>